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87B90">
      <w:pPr>
        <w:pStyle w:val="6"/>
        <w:spacing w:before="156" w:beforeLines="50" w:after="156" w:afterLines="50" w:line="360" w:lineRule="auto"/>
        <w:ind w:firstLine="402"/>
        <w:jc w:val="center"/>
        <w:outlineLvl w:val="0"/>
        <w:rPr>
          <w:rFonts w:hint="eastAsia" w:ascii="仿宋" w:hAnsi="仿宋" w:eastAsia="仿宋" w:cs="仿宋"/>
          <w:b/>
          <w:kern w:val="0"/>
          <w:sz w:val="40"/>
        </w:rPr>
      </w:pPr>
      <w:r>
        <w:rPr>
          <w:rFonts w:hint="eastAsia" w:ascii="仿宋" w:hAnsi="仿宋" w:eastAsia="仿宋" w:cs="仿宋"/>
          <w:b/>
          <w:kern w:val="0"/>
          <w:sz w:val="40"/>
          <w:lang w:eastAsia="zh-CN"/>
        </w:rPr>
        <w:t>成交</w:t>
      </w:r>
      <w:r>
        <w:rPr>
          <w:rFonts w:hint="eastAsia" w:ascii="仿宋" w:hAnsi="仿宋" w:eastAsia="仿宋" w:cs="仿宋"/>
          <w:b/>
          <w:kern w:val="0"/>
          <w:sz w:val="40"/>
        </w:rPr>
        <w:t>结</w:t>
      </w:r>
      <w:bookmarkStart w:id="0" w:name="_GoBack"/>
      <w:bookmarkEnd w:id="0"/>
      <w:r>
        <w:rPr>
          <w:rFonts w:hint="eastAsia" w:ascii="仿宋" w:hAnsi="仿宋" w:eastAsia="仿宋" w:cs="仿宋"/>
          <w:b/>
          <w:kern w:val="0"/>
          <w:sz w:val="40"/>
        </w:rPr>
        <w:t>果公示</w:t>
      </w:r>
    </w:p>
    <w:tbl>
      <w:tblPr>
        <w:tblStyle w:val="4"/>
        <w:tblW w:w="10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3910"/>
        <w:gridCol w:w="977"/>
        <w:gridCol w:w="3258"/>
      </w:tblGrid>
      <w:tr w14:paraId="1BED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853DE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项目名称 </w:t>
            </w:r>
          </w:p>
        </w:tc>
        <w:tc>
          <w:tcPr>
            <w:tcW w:w="8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68B35D">
            <w:pPr>
              <w:pStyle w:val="7"/>
              <w:spacing w:before="156" w:after="156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eastAsia="zh-CN"/>
              </w:rPr>
              <w:t>重庆市涪陵区博物馆800kVA专变增容工程（涪陵区博物馆展厅能源提质项目）（第四次）</w:t>
            </w:r>
          </w:p>
        </w:tc>
      </w:tr>
      <w:tr w14:paraId="5245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57292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项目编号 </w:t>
            </w:r>
          </w:p>
        </w:tc>
        <w:tc>
          <w:tcPr>
            <w:tcW w:w="8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4A9978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JJZB2609017</w:t>
            </w:r>
          </w:p>
        </w:tc>
      </w:tr>
      <w:tr w14:paraId="01C0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EE801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评审日期</w:t>
            </w:r>
          </w:p>
        </w:tc>
        <w:tc>
          <w:tcPr>
            <w:tcW w:w="8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D93059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szCs w:val="36"/>
              </w:rPr>
              <w:tab/>
            </w:r>
          </w:p>
        </w:tc>
      </w:tr>
      <w:tr w14:paraId="2EBE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4665E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公示期</w:t>
            </w:r>
          </w:p>
        </w:tc>
        <w:tc>
          <w:tcPr>
            <w:tcW w:w="8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F08508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一个工作日</w:t>
            </w:r>
          </w:p>
        </w:tc>
      </w:tr>
      <w:tr w14:paraId="0C11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DD7C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采购人 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58F28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重庆市涪陵区博物馆</w:t>
            </w:r>
          </w:p>
        </w:tc>
        <w:tc>
          <w:tcPr>
            <w:tcW w:w="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7CD97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联系电 话</w:t>
            </w:r>
          </w:p>
        </w:tc>
        <w:tc>
          <w:tcPr>
            <w:tcW w:w="3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16EF2A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戴老师：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023-72870601</w:t>
            </w:r>
          </w:p>
        </w:tc>
      </w:tr>
      <w:tr w14:paraId="32D72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EAB4F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采购代理机构 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D1CE">
            <w:pPr>
              <w:ind w:firstLine="0" w:firstLineChars="0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重庆鸿兴招标代理有限公司</w:t>
            </w:r>
          </w:p>
        </w:tc>
        <w:tc>
          <w:tcPr>
            <w:tcW w:w="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8B67D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BA6C98">
            <w:pPr>
              <w:pStyle w:val="6"/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老师：023-47573286</w:t>
            </w:r>
          </w:p>
        </w:tc>
      </w:tr>
      <w:tr w14:paraId="7AFB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6BD4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成交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8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46E3C8">
            <w:pPr>
              <w:ind w:firstLine="0" w:firstLineChars="0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重庆展嘉电力安装工程有限公司</w:t>
            </w:r>
          </w:p>
        </w:tc>
      </w:tr>
      <w:tr w14:paraId="536EA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0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C20CC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成交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价格</w:t>
            </w:r>
          </w:p>
        </w:tc>
        <w:tc>
          <w:tcPr>
            <w:tcW w:w="8145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DB64AD">
            <w:pPr>
              <w:pStyle w:val="6"/>
              <w:spacing w:line="560" w:lineRule="exac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小写：497056.55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（大写：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肆拾玖万柒仟零伍拾陆元伍角伍分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）</w:t>
            </w:r>
          </w:p>
        </w:tc>
      </w:tr>
      <w:tr w14:paraId="4A5C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016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6E11F1">
            <w:pPr>
              <w:pStyle w:val="8"/>
              <w:spacing w:before="62" w:after="62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Cs w:val="28"/>
                <w:lang w:eastAsia="zh-CN"/>
              </w:rPr>
              <w:t>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Cs w:val="28"/>
              </w:rPr>
              <w:t>小组成员：</w:t>
            </w:r>
            <w:r>
              <w:rPr>
                <w:rFonts w:hint="eastAsia" w:ascii="仿宋" w:hAnsi="仿宋" w:eastAsia="仿宋" w:cs="仿宋"/>
                <w:b w:val="0"/>
                <w:color w:val="auto"/>
                <w:szCs w:val="28"/>
              </w:rPr>
              <w:t>母国宏</w:t>
            </w:r>
            <w:r>
              <w:rPr>
                <w:rFonts w:hint="eastAsia" w:ascii="仿宋" w:hAnsi="仿宋" w:eastAsia="仿宋" w:cs="仿宋"/>
                <w:b w:val="0"/>
                <w:color w:val="auto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color w:val="auto"/>
                <w:szCs w:val="28"/>
              </w:rPr>
              <w:t>何明艳</w:t>
            </w:r>
            <w:r>
              <w:rPr>
                <w:rFonts w:hint="eastAsia" w:ascii="仿宋" w:hAnsi="仿宋" w:eastAsia="仿宋" w:cs="仿宋"/>
                <w:b w:val="0"/>
                <w:color w:val="auto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color w:val="auto"/>
                <w:szCs w:val="28"/>
              </w:rPr>
              <w:t>周星屹</w:t>
            </w:r>
          </w:p>
        </w:tc>
      </w:tr>
      <w:tr w14:paraId="2770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016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16707D">
            <w:pPr>
              <w:pStyle w:val="6"/>
              <w:wordWrap w:val="0"/>
              <w:spacing w:line="560" w:lineRule="exact"/>
              <w:jc w:val="right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采购人：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重庆市涪陵区博物馆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</w:t>
            </w:r>
          </w:p>
          <w:p w14:paraId="0F586FEF">
            <w:pPr>
              <w:pStyle w:val="6"/>
              <w:wordWrap w:val="0"/>
              <w:spacing w:line="560" w:lineRule="exact"/>
              <w:ind w:firstLine="840" w:firstLineChars="300"/>
              <w:jc w:val="right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2026年10月23日        </w:t>
            </w:r>
          </w:p>
        </w:tc>
      </w:tr>
    </w:tbl>
    <w:p w14:paraId="738752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9572F"/>
    <w:rsid w:val="18D9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spacing w:line="320" w:lineRule="exact"/>
      <w:ind w:firstLine="200" w:firstLineChars="200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spacing w:before="50" w:beforeLines="50" w:after="50" w:afterLines="50" w:line="380" w:lineRule="exact"/>
      <w:jc w:val="center"/>
      <w:outlineLvl w:val="0"/>
    </w:pPr>
    <w:rPr>
      <w:rFonts w:eastAsia="黑体"/>
      <w:b/>
      <w:bCs/>
      <w:kern w:val="44"/>
      <w:sz w:val="32"/>
      <w:szCs w:val="44"/>
      <w:lang w:val="en-US" w:eastAsia="zh-CN" w:bidi="ar-SA"/>
    </w:rPr>
  </w:style>
  <w:style w:type="paragraph" w:styleId="2">
    <w:name w:val="heading 3"/>
    <w:basedOn w:val="1"/>
    <w:next w:val="1"/>
    <w:uiPriority w:val="0"/>
    <w:pPr>
      <w:keepNext/>
      <w:keepLines/>
      <w:spacing w:before="20" w:beforeLines="20" w:after="20" w:afterLines="20" w:line="380" w:lineRule="exact"/>
      <w:ind w:firstLine="67" w:firstLineChars="67"/>
      <w:outlineLvl w:val="2"/>
    </w:pPr>
    <w:rPr>
      <w:rFonts w:eastAsia="黑体"/>
      <w:b/>
      <w:bCs/>
      <w:kern w:val="2"/>
      <w:sz w:val="27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2"/>
    <w:uiPriority w:val="0"/>
    <w:pPr>
      <w:widowControl w:val="0"/>
      <w:jc w:val="both"/>
    </w:pPr>
    <w:rPr>
      <w:rFonts w:ascii="宋体" w:hAnsi="宋体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7">
    <w:name w:val="开评标用项目名称"/>
    <w:basedOn w:val="3"/>
    <w:semiHidden/>
    <w:uiPriority w:val="0"/>
    <w:pPr>
      <w:outlineLvl w:val="9"/>
    </w:pPr>
  </w:style>
  <w:style w:type="paragraph" w:customStyle="1" w:styleId="8">
    <w:name w:val="开评标用报告小黑体"/>
    <w:semiHidden/>
    <w:uiPriority w:val="0"/>
    <w:pPr>
      <w:spacing w:before="20" w:beforeLines="20" w:after="20" w:afterLines="20" w:line="360" w:lineRule="exact"/>
      <w:ind w:firstLine="200" w:firstLineChars="200"/>
    </w:pPr>
    <w:rPr>
      <w:rFonts w:ascii="Times New Roman" w:hAnsi="Times New Roman" w:eastAsia="黑体" w:cs="Times New Roman"/>
      <w:b/>
      <w:bCs/>
      <w:kern w:val="2"/>
      <w:sz w:val="2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2026-10-23T09:52:00Z</dcterms:created>
  <dc:creator>Administrator</dc:creator>
  <cp:lastModifiedBy>Administrator</cp:lastModifiedBy>
  <dcterms:modified xsi:type="dcterms:W3CDTF">2026-10-23T09:56:26Z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636021D625E340C3B150FD881D574D34_11</vt:lpwstr>
  </property>
  <property fmtid="{D5CDD505-2E9C-101B-9397-08002B2CF9AE}" pid="4" name="KSOTemplateDocerSaveRecord">
    <vt:lpwstr>eyJoZGlkIjoiNDQ4YWVjM2Q4M2M0YjQ0YzljM2RjOGY0MWRkMWRhZDQifQ==</vt:lpwstr>
  </property>
</Properties>
</file>